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159B" w:rsidRDefault="00104A71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6253CEA6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947160" cy="688340"/>
                <wp:effectExtent l="0" t="0" r="0" b="0"/>
                <wp:wrapThrough wrapText="bothSides">
                  <wp:wrapPolygon edited="0">
                    <wp:start x="0" y="0"/>
                    <wp:lineTo x="0" y="20923"/>
                    <wp:lineTo x="21475" y="20923"/>
                    <wp:lineTo x="21475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71" w:rsidRPr="00E35748" w:rsidRDefault="00104A71" w:rsidP="00104A71">
                            <w:pPr>
                              <w:spacing w:after="0"/>
                              <w:ind w:right="-4075"/>
                              <w:rPr>
                                <w:rFonts w:ascii="Arial Narrow" w:hAnsi="Arial Narrow"/>
                              </w:rPr>
                            </w:pPr>
                            <w:r w:rsidRPr="00E35748">
                              <w:rPr>
                                <w:rFonts w:ascii="Arial Narrow" w:hAnsi="Arial Narrow"/>
                              </w:rPr>
                              <w:t>THE MAXWELL MUSEUM OF ANTHROPOLOGY</w:t>
                            </w:r>
                          </w:p>
                          <w:p w:rsidR="00104A71" w:rsidRPr="00E35748" w:rsidRDefault="00104A71" w:rsidP="00104A71">
                            <w:pPr>
                              <w:spacing w:after="0"/>
                              <w:ind w:right="-4075"/>
                              <w:rPr>
                                <w:rFonts w:ascii="Arial Narrow" w:hAnsi="Arial Narrow"/>
                              </w:rPr>
                            </w:pPr>
                            <w:r w:rsidRPr="00E35748">
                              <w:rPr>
                                <w:rFonts w:ascii="Arial Narrow" w:hAnsi="Arial Narrow"/>
                              </w:rPr>
                              <w:t>UNIVERSITY OF NEW MEXICO</w:t>
                            </w:r>
                          </w:p>
                          <w:p w:rsidR="00104A71" w:rsidRPr="00E35748" w:rsidRDefault="00104A71" w:rsidP="00104A71">
                            <w:pPr>
                              <w:ind w:right="-4068"/>
                              <w:rPr>
                                <w:rFonts w:ascii="Arial Narrow" w:hAnsi="Arial Narrow"/>
                              </w:rPr>
                            </w:pPr>
                            <w:r w:rsidRPr="00E35748">
                              <w:rPr>
                                <w:rFonts w:ascii="Arial Narrow" w:hAnsi="Arial Narrow"/>
                              </w:rPr>
                              <w:t>ALBUQUERQUE, NEW MEXICO 87131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0;width:310.8pt;height: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lmgw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" stroked="f">
                <v:textbox>
                  <w:txbxContent>
                    <w:p w:rsidR="00104A71" w:rsidRPr="00E35748" w:rsidRDefault="00104A71" w:rsidP="00104A71">
                      <w:pPr>
                        <w:spacing w:after="0"/>
                        <w:ind w:right="-4075"/>
                        <w:rPr>
                          <w:rFonts w:ascii="Arial Narrow" w:hAnsi="Arial Narrow"/>
                        </w:rPr>
                      </w:pPr>
                      <w:r w:rsidRPr="00E35748">
                        <w:rPr>
                          <w:rFonts w:ascii="Arial Narrow" w:hAnsi="Arial Narrow"/>
                        </w:rPr>
                        <w:t>THE MAXWELL MUSEUM OF ANTHROPOLOGY</w:t>
                      </w:r>
                    </w:p>
                    <w:p w:rsidR="00104A71" w:rsidRPr="00E35748" w:rsidRDefault="00104A71" w:rsidP="00104A71">
                      <w:pPr>
                        <w:spacing w:after="0"/>
                        <w:ind w:right="-4075"/>
                        <w:rPr>
                          <w:rFonts w:ascii="Arial Narrow" w:hAnsi="Arial Narrow"/>
                        </w:rPr>
                      </w:pPr>
                      <w:r w:rsidRPr="00E35748">
                        <w:rPr>
                          <w:rFonts w:ascii="Arial Narrow" w:hAnsi="Arial Narrow"/>
                        </w:rPr>
                        <w:t>UNIVERSITY OF NEW MEXICO</w:t>
                      </w:r>
                    </w:p>
                    <w:p w:rsidR="00104A71" w:rsidRPr="00E35748" w:rsidRDefault="00104A71" w:rsidP="00104A71">
                      <w:pPr>
                        <w:ind w:right="-4068"/>
                        <w:rPr>
                          <w:rFonts w:ascii="Arial Narrow" w:hAnsi="Arial Narrow"/>
                        </w:rPr>
                      </w:pPr>
                      <w:r w:rsidRPr="00E35748">
                        <w:rPr>
                          <w:rFonts w:ascii="Arial Narrow" w:hAnsi="Arial Narrow"/>
                        </w:rPr>
                        <w:t>ALBUQUERQUE, NEW MEXICO 87131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DB8B2F" wp14:editId="1DF39F3A">
            <wp:extent cx="914400" cy="720090"/>
            <wp:effectExtent l="0" t="0" r="0" b="0"/>
            <wp:docPr id="1" name="Picture 1" descr="un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87" w:rsidRPr="00D10384" w:rsidRDefault="00586687" w:rsidP="00D10384">
      <w:pPr>
        <w:jc w:val="center"/>
        <w:rPr>
          <w:rFonts w:ascii="Arial Narrow" w:hAnsi="Arial Narrow" w:cs="Helvetica"/>
          <w:b/>
          <w:color w:val="000000"/>
          <w:sz w:val="32"/>
          <w:szCs w:val="32"/>
          <w:shd w:val="clear" w:color="auto" w:fill="FFFFFF"/>
        </w:rPr>
      </w:pPr>
      <w:r w:rsidRPr="00D10384">
        <w:rPr>
          <w:rFonts w:ascii="Arial Narrow" w:hAnsi="Arial Narrow" w:cs="Helvetica"/>
          <w:b/>
          <w:color w:val="000000"/>
          <w:sz w:val="32"/>
          <w:szCs w:val="32"/>
          <w:shd w:val="clear" w:color="auto" w:fill="FFFFFF"/>
        </w:rPr>
        <w:t>Destructive Analysis Request Form</w:t>
      </w:r>
    </w:p>
    <w:p w:rsidR="00B13832" w:rsidRPr="00D10384" w:rsidRDefault="00B13832">
      <w:pP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The Maxwell Museum of Anthropology encourages the use of its collections for research and supports a wide variety </w:t>
      </w:r>
      <w:r w:rsidR="00586687"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of research methods. D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estructive analysis that modifies the substance or appearance of an object</w:t>
      </w:r>
      <w:r w:rsidR="00586687"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must be justified by the scientific value of the study, taking into consideration the long-term preservation of the collection for future research</w:t>
      </w:r>
      <w:r w:rsidR="006B7220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and other uses</w:t>
      </w:r>
      <w:r w:rsidR="00165AD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. </w:t>
      </w:r>
      <w:r w:rsidR="006B7220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Requests must explain what anthropological question may be answered by the destructive analyses proposed that cannot be answered without such analyses. </w:t>
      </w:r>
      <w:r w:rsidR="00165AD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All destructive procedure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</w:t>
      </w:r>
      <w:r w:rsidR="00586687"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requests 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are reviewed on a case-by-case basis by the Collections Committee</w:t>
      </w:r>
      <w:r w:rsidR="00586687"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based on the following information: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B13832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Requesting Individual(s):</w:t>
      </w:r>
    </w:p>
    <w:p w:rsidR="00586687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Title(s):</w:t>
      </w:r>
    </w:p>
    <w:p w:rsidR="00B13832" w:rsidRPr="00D10384" w:rsidRDefault="00B13832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Institution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</w:t>
      </w:r>
      <w:r w:rsidR="00D3159B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s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):</w:t>
      </w:r>
    </w:p>
    <w:p w:rsidR="00B13832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Address</w:t>
      </w:r>
      <w:r w:rsidR="002B2CF8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</w:t>
      </w:r>
      <w:proofErr w:type="spellStart"/>
      <w:r w:rsidR="00C103EB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es</w:t>
      </w:r>
      <w:proofErr w:type="spellEnd"/>
      <w:r w:rsidR="00C103EB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)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  <w:r w:rsidR="005A3E7E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86687" w:rsidRPr="00D10384" w:rsidRDefault="002B2CF8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Email(s): </w:t>
      </w:r>
    </w:p>
    <w:p w:rsidR="00586687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Phone</w:t>
      </w:r>
      <w:r w:rsidR="002B2CF8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</w:p>
    <w:p w:rsidR="007F00B9" w:rsidRPr="00D10384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Date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sampling will occur:</w:t>
      </w:r>
    </w:p>
    <w:p w:rsidR="007F00B9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Fonts w:ascii="Arial Narrow" w:hAnsi="Arial Narrow"/>
          <w:b/>
          <w:sz w:val="24"/>
          <w:szCs w:val="24"/>
        </w:rPr>
        <w:t xml:space="preserve">Project description and explanation of the significance of the proposed research </w:t>
      </w:r>
      <w:r w:rsidR="009C0602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t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echnique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="00FA1239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</w:p>
    <w:p w:rsidR="00586687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Description of technique(s) to be used:</w:t>
      </w:r>
    </w:p>
    <w:p w:rsidR="007F00B9" w:rsidRPr="00D10384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Collection</w:t>
      </w:r>
      <w:r w:rsidR="00536F89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to be sampled:</w:t>
      </w:r>
    </w:p>
    <w:p w:rsidR="007F00B9" w:rsidRPr="00D10384" w:rsidRDefault="00586687" w:rsidP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Description of s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ample size, 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sample location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, and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sample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removal method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F00B9" w:rsidRPr="00D10384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Where </w:t>
      </w:r>
      <w:r w:rsidR="000B0C04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will the sample</w:t>
      </w:r>
      <w:r w:rsidR="00536F89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="000B0C04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be processed?</w:t>
      </w:r>
    </w:p>
    <w:p w:rsidR="007F00B9" w:rsidRPr="00D10384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Will all of sample</w:t>
      </w:r>
      <w:r w:rsidR="000B0C04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be used or destroyed?</w:t>
      </w:r>
    </w:p>
    <w:p w:rsidR="007F00B9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List any prior projects similar or related to this project that you have undertaken</w:t>
      </w:r>
      <w:r w:rsidR="000B0C04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</w:p>
    <w:p w:rsidR="00BD506A" w:rsidRPr="00BD506A" w:rsidRDefault="00EB4B42" w:rsidP="000B0C04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Is this a federal-owned or tribal-owned collection? If so, please provide proof of permission from the owning agency or tribe</w:t>
      </w:r>
      <w:r w:rsidR="0041502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at least 60 days prior to the date samples are to be taken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.</w:t>
      </w:r>
      <w:r w:rsidR="00E956BF">
        <w:rPr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Please consult appropriate curator with all questions. </w:t>
      </w:r>
    </w:p>
    <w:p w:rsidR="000B0C04" w:rsidRPr="00D10384" w:rsidRDefault="000B0C04" w:rsidP="000B0C04">
      <w:pPr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  <w:t>By signing this request form, the researcher is agreeing to:</w:t>
      </w:r>
    </w:p>
    <w:p w:rsidR="000B0C04" w:rsidRPr="00D10384" w:rsidRDefault="000B0C04" w:rsidP="000B0C04">
      <w:pPr>
        <w:pStyle w:val="ListParagraph"/>
        <w:numPr>
          <w:ilvl w:val="0"/>
          <w:numId w:val="1"/>
        </w:numPr>
        <w:rPr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  <w:t xml:space="preserve">Provide the Maxwell Museum of Anthropology </w:t>
      </w:r>
      <w:r w:rsidRPr="00D10384">
        <w:rPr>
          <w:rFonts w:ascii="Arial Narrow" w:hAnsi="Arial Narrow"/>
          <w:i/>
          <w:sz w:val="24"/>
          <w:szCs w:val="24"/>
        </w:rPr>
        <w:t>a copy of any data, results, and publications produce</w:t>
      </w:r>
      <w:r w:rsidR="004E349C">
        <w:rPr>
          <w:rFonts w:ascii="Arial Narrow" w:hAnsi="Arial Narrow"/>
          <w:i/>
          <w:sz w:val="24"/>
          <w:szCs w:val="24"/>
        </w:rPr>
        <w:t>d from the destructive analysis</w:t>
      </w:r>
      <w:r w:rsidRPr="00D10384">
        <w:rPr>
          <w:rFonts w:ascii="Arial Narrow" w:hAnsi="Arial Narrow"/>
          <w:i/>
          <w:sz w:val="24"/>
          <w:szCs w:val="24"/>
        </w:rPr>
        <w:t xml:space="preserve"> and that they will give proper credit to the Maxwell Museum in any publications, papers, presentations, theses, or dissertations. </w:t>
      </w:r>
    </w:p>
    <w:p w:rsidR="000B0C04" w:rsidRPr="00D10384" w:rsidRDefault="000B0C04" w:rsidP="000B0C04">
      <w:pPr>
        <w:pStyle w:val="ListParagraph"/>
        <w:numPr>
          <w:ilvl w:val="0"/>
          <w:numId w:val="1"/>
        </w:numPr>
        <w:rPr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</w:pPr>
      <w:r w:rsidRPr="00D10384">
        <w:rPr>
          <w:rFonts w:ascii="Arial Narrow" w:hAnsi="Arial Narrow"/>
          <w:i/>
          <w:sz w:val="24"/>
          <w:szCs w:val="24"/>
        </w:rPr>
        <w:lastRenderedPageBreak/>
        <w:t xml:space="preserve">Return all usable sampled or unused portions of samples to the Maxwell Museum. </w:t>
      </w:r>
    </w:p>
    <w:p w:rsidR="000B0C04" w:rsidRPr="00D10384" w:rsidRDefault="000B0C04" w:rsidP="000B0C04">
      <w:pPr>
        <w:pStyle w:val="ListParagraph"/>
        <w:numPr>
          <w:ilvl w:val="0"/>
          <w:numId w:val="1"/>
        </w:numPr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  <w:t>Pay for all costs associated with the analysis of the collection</w:t>
      </w:r>
      <w:r w:rsidR="00D10384"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  <w:t>.</w:t>
      </w:r>
    </w:p>
    <w:p w:rsidR="000B0C04" w:rsidRDefault="000B0C04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4E349C" w:rsidRDefault="004E349C" w:rsidP="004E349C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>_______________________________________</w:t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  <w:t>______________________</w:t>
      </w:r>
    </w:p>
    <w:p w:rsidR="004E349C" w:rsidRPr="00D10384" w:rsidRDefault="004E349C" w:rsidP="004E349C">
      <w:pP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Signature of 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Requesting Individual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  <w:t xml:space="preserve">     </w:t>
      </w: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Date 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of Request</w:t>
      </w:r>
    </w:p>
    <w:p w:rsidR="004E349C" w:rsidRDefault="004E349C" w:rsidP="004E349C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4E349C" w:rsidRDefault="004E349C" w:rsidP="004E349C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>_______________________________________</w:t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  <w:t>______________________</w:t>
      </w:r>
    </w:p>
    <w:p w:rsidR="004E349C" w:rsidRPr="00D10384" w:rsidRDefault="004E349C" w:rsidP="004E349C">
      <w:pP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Signature of 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Requesting Individual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  <w:t xml:space="preserve">     </w:t>
      </w: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Date 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of Request</w:t>
      </w:r>
    </w:p>
    <w:p w:rsidR="00D3159B" w:rsidRPr="00D10384" w:rsidRDefault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D3159B" w:rsidRPr="00D10384" w:rsidRDefault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No alteration, sampling, modification or testing of objects is permitted without prior written authorization in the form of a signed </w:t>
      </w:r>
      <w:r w:rsidR="009C0602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Maxwell Museum of Anthropology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Destructive Analysis</w:t>
      </w:r>
      <w:r w:rsidR="009C0602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Request Form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. Under no circumstances is testing permitted in the absence of this agreement, including on the basis of verbal discussions with any staff member, curator, or administrator.</w:t>
      </w:r>
      <w:r w:rsidRPr="00D10384"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D3159B" w:rsidRPr="00D10384" w:rsidRDefault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7F00B9" w:rsidRPr="00D10384" w:rsidRDefault="00D10384">
      <w:pPr>
        <w:rPr>
          <w:rFonts w:ascii="Arial Narrow" w:hAnsi="Arial Narrow"/>
          <w:sz w:val="24"/>
          <w:szCs w:val="24"/>
        </w:rPr>
      </w:pPr>
      <w:r w:rsidRPr="005A674F">
        <w:rPr>
          <w:rFonts w:ascii="Arial Narrow" w:hAnsi="Arial Narrow"/>
          <w:b/>
          <w:sz w:val="24"/>
          <w:szCs w:val="24"/>
        </w:rPr>
        <w:t>Reviewed by Collections Committee on:</w:t>
      </w:r>
      <w:r>
        <w:rPr>
          <w:rFonts w:ascii="Arial Narrow" w:hAnsi="Arial Narrow"/>
          <w:sz w:val="24"/>
          <w:szCs w:val="24"/>
        </w:rPr>
        <w:t xml:space="preserve">  </w:t>
      </w:r>
      <w:r w:rsidR="00906BA7">
        <w:rPr>
          <w:rFonts w:ascii="Arial Narrow" w:hAnsi="Arial Narrow"/>
          <w:sz w:val="24"/>
          <w:szCs w:val="24"/>
        </w:rPr>
        <w:t xml:space="preserve"> </w:t>
      </w:r>
      <w:r w:rsidR="00906BA7" w:rsidRPr="00F81ED6">
        <w:rPr>
          <w:rFonts w:ascii="Arial Narrow" w:hAnsi="Arial Narrow"/>
          <w:sz w:val="24"/>
          <w:szCs w:val="24"/>
        </w:rPr>
        <w:t xml:space="preserve">___ </w:t>
      </w:r>
      <w:r w:rsidRPr="00F81ED6">
        <w:rPr>
          <w:rFonts w:ascii="Arial Narrow" w:hAnsi="Arial Narrow"/>
          <w:sz w:val="24"/>
          <w:szCs w:val="24"/>
        </w:rPr>
        <w:t>/</w:t>
      </w:r>
      <w:r w:rsidR="00906BA7" w:rsidRPr="00F81ED6">
        <w:rPr>
          <w:rFonts w:ascii="Arial Narrow" w:hAnsi="Arial Narrow"/>
          <w:sz w:val="24"/>
          <w:szCs w:val="24"/>
        </w:rPr>
        <w:t>___</w:t>
      </w:r>
      <w:r w:rsidRPr="00F81ED6">
        <w:rPr>
          <w:rFonts w:ascii="Arial Narrow" w:hAnsi="Arial Narrow"/>
          <w:sz w:val="24"/>
          <w:szCs w:val="24"/>
        </w:rPr>
        <w:t xml:space="preserve"> /</w:t>
      </w:r>
      <w:r w:rsidR="00906BA7" w:rsidRPr="00F81ED6">
        <w:rPr>
          <w:rFonts w:ascii="Arial Narrow" w:hAnsi="Arial Narrow"/>
          <w:sz w:val="24"/>
          <w:szCs w:val="24"/>
        </w:rPr>
        <w:t xml:space="preserve"> </w:t>
      </w:r>
      <w:r w:rsidRPr="00F81ED6">
        <w:rPr>
          <w:rFonts w:ascii="Arial Narrow" w:hAnsi="Arial Narrow"/>
          <w:sz w:val="24"/>
          <w:szCs w:val="24"/>
        </w:rPr>
        <w:t>20</w:t>
      </w:r>
      <w:r w:rsidR="0080437A">
        <w:rPr>
          <w:rFonts w:ascii="Arial Narrow" w:hAnsi="Arial Narrow"/>
          <w:sz w:val="24"/>
          <w:szCs w:val="24"/>
        </w:rPr>
        <w:t>___</w:t>
      </w:r>
    </w:p>
    <w:p w:rsidR="00D3159B" w:rsidRDefault="00D3159B">
      <w:pPr>
        <w:rPr>
          <w:rFonts w:ascii="Arial Narrow" w:hAnsi="Arial Narrow"/>
          <w:sz w:val="24"/>
          <w:szCs w:val="24"/>
        </w:rPr>
      </w:pPr>
      <w:r w:rsidRPr="005A674F">
        <w:rPr>
          <w:rFonts w:ascii="Arial Narrow" w:hAnsi="Arial Narrow"/>
          <w:b/>
          <w:sz w:val="24"/>
          <w:szCs w:val="24"/>
        </w:rPr>
        <w:t>Request</w:t>
      </w:r>
      <w:r w:rsidR="00D10384" w:rsidRPr="005A674F">
        <w:rPr>
          <w:rFonts w:ascii="Arial Narrow" w:hAnsi="Arial Narrow"/>
          <w:b/>
          <w:sz w:val="24"/>
          <w:szCs w:val="24"/>
        </w:rPr>
        <w:t>:</w:t>
      </w:r>
      <w:r w:rsidR="00D10384">
        <w:rPr>
          <w:rFonts w:ascii="Arial Narrow" w:hAnsi="Arial Narrow"/>
          <w:sz w:val="24"/>
          <w:szCs w:val="24"/>
        </w:rPr>
        <w:tab/>
        <w:t xml:space="preserve"> Approved</w:t>
      </w:r>
      <w:r w:rsidR="00D10384">
        <w:rPr>
          <w:rFonts w:ascii="Arial Narrow" w:hAnsi="Arial Narrow"/>
          <w:sz w:val="24"/>
          <w:szCs w:val="24"/>
        </w:rPr>
        <w:tab/>
      </w:r>
      <w:r w:rsidR="00D10384">
        <w:rPr>
          <w:rFonts w:ascii="Arial Narrow" w:hAnsi="Arial Narrow"/>
          <w:sz w:val="24"/>
          <w:szCs w:val="24"/>
        </w:rPr>
        <w:tab/>
        <w:t xml:space="preserve">     D</w:t>
      </w:r>
      <w:r w:rsidRPr="00D10384">
        <w:rPr>
          <w:rFonts w:ascii="Arial Narrow" w:hAnsi="Arial Narrow"/>
          <w:sz w:val="24"/>
          <w:szCs w:val="24"/>
        </w:rPr>
        <w:t>enied</w:t>
      </w:r>
    </w:p>
    <w:p w:rsidR="00EB0499" w:rsidRPr="00D10384" w:rsidRDefault="00EB0499">
      <w:pPr>
        <w:rPr>
          <w:rFonts w:ascii="Arial Narrow" w:hAnsi="Arial Narrow"/>
          <w:sz w:val="24"/>
          <w:szCs w:val="24"/>
        </w:rPr>
      </w:pPr>
    </w:p>
    <w:p w:rsidR="00D10384" w:rsidRDefault="00D10384" w:rsidP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D10384" w:rsidRDefault="00D10384" w:rsidP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_______________________________________</w:t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  <w:t>______________________</w:t>
      </w:r>
    </w:p>
    <w:p w:rsidR="00D10384" w:rsidRPr="00D10384" w:rsidRDefault="00D10384" w:rsidP="00D10384">
      <w:pP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Signature of Curator </w:t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of Collection to be analyzed</w:t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  <w:t xml:space="preserve">     </w:t>
      </w: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Date </w:t>
      </w:r>
    </w:p>
    <w:p w:rsidR="00D10384" w:rsidRDefault="00D10384" w:rsidP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D10384" w:rsidRDefault="00EB0499" w:rsidP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>_______________________________________</w:t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  <w:t>______________________</w:t>
      </w:r>
    </w:p>
    <w:p w:rsidR="00D3159B" w:rsidRPr="00EB0499" w:rsidRDefault="00D10384" w:rsidP="00D3159B">
      <w:pP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</w:pPr>
      <w:r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Sign</w:t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ature of Museum Director</w:t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     </w:t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Date</w:t>
      </w:r>
    </w:p>
    <w:p w:rsidR="00D3159B" w:rsidRPr="00D10384" w:rsidRDefault="00D3159B">
      <w:pPr>
        <w:rPr>
          <w:rFonts w:ascii="Arial Narrow" w:hAnsi="Arial Narrow"/>
          <w:sz w:val="24"/>
          <w:szCs w:val="24"/>
        </w:rPr>
      </w:pPr>
    </w:p>
    <w:sectPr w:rsidR="00D3159B" w:rsidRPr="00D10384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0D" w:rsidRDefault="0041030D" w:rsidP="00165AD7">
      <w:pPr>
        <w:spacing w:after="0" w:line="240" w:lineRule="auto"/>
      </w:pPr>
      <w:r>
        <w:separator/>
      </w:r>
    </w:p>
  </w:endnote>
  <w:endnote w:type="continuationSeparator" w:id="0">
    <w:p w:rsidR="0041030D" w:rsidRDefault="0041030D" w:rsidP="0016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7" w:rsidRDefault="00165AD7" w:rsidP="009D520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AD7" w:rsidRDefault="00165A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D7" w:rsidRDefault="00165AD7" w:rsidP="009D520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7DD">
      <w:rPr>
        <w:rStyle w:val="PageNumber"/>
        <w:noProof/>
      </w:rPr>
      <w:t>1</w:t>
    </w:r>
    <w:r>
      <w:rPr>
        <w:rStyle w:val="PageNumber"/>
      </w:rPr>
      <w:fldChar w:fldCharType="end"/>
    </w:r>
  </w:p>
  <w:p w:rsidR="00165AD7" w:rsidRDefault="00165A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0D" w:rsidRDefault="0041030D" w:rsidP="00165AD7">
      <w:pPr>
        <w:spacing w:after="0" w:line="240" w:lineRule="auto"/>
      </w:pPr>
      <w:r>
        <w:separator/>
      </w:r>
    </w:p>
  </w:footnote>
  <w:footnote w:type="continuationSeparator" w:id="0">
    <w:p w:rsidR="0041030D" w:rsidRDefault="0041030D" w:rsidP="0016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05B"/>
    <w:multiLevelType w:val="hybridMultilevel"/>
    <w:tmpl w:val="1C16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32"/>
    <w:rsid w:val="000A32D3"/>
    <w:rsid w:val="000B0C04"/>
    <w:rsid w:val="000F7403"/>
    <w:rsid w:val="00104A71"/>
    <w:rsid w:val="00165AD7"/>
    <w:rsid w:val="00181DC8"/>
    <w:rsid w:val="002B2CF8"/>
    <w:rsid w:val="003610D6"/>
    <w:rsid w:val="0041030D"/>
    <w:rsid w:val="00415024"/>
    <w:rsid w:val="004C2ED3"/>
    <w:rsid w:val="004E349C"/>
    <w:rsid w:val="00513BFE"/>
    <w:rsid w:val="00536F89"/>
    <w:rsid w:val="00586687"/>
    <w:rsid w:val="005A3E7E"/>
    <w:rsid w:val="005A674F"/>
    <w:rsid w:val="0063318B"/>
    <w:rsid w:val="006B7220"/>
    <w:rsid w:val="00706183"/>
    <w:rsid w:val="007F00B9"/>
    <w:rsid w:val="0080437A"/>
    <w:rsid w:val="00854EBC"/>
    <w:rsid w:val="008B19C9"/>
    <w:rsid w:val="00906BA7"/>
    <w:rsid w:val="009C0602"/>
    <w:rsid w:val="00A65245"/>
    <w:rsid w:val="00A84154"/>
    <w:rsid w:val="00AF7EFC"/>
    <w:rsid w:val="00B107DD"/>
    <w:rsid w:val="00B13832"/>
    <w:rsid w:val="00BD506A"/>
    <w:rsid w:val="00C103EB"/>
    <w:rsid w:val="00D10384"/>
    <w:rsid w:val="00D3159B"/>
    <w:rsid w:val="00E35748"/>
    <w:rsid w:val="00E956BF"/>
    <w:rsid w:val="00EB0499"/>
    <w:rsid w:val="00EB4B42"/>
    <w:rsid w:val="00F53FD0"/>
    <w:rsid w:val="00F81ED6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832"/>
  </w:style>
  <w:style w:type="paragraph" w:styleId="ListParagraph">
    <w:name w:val="List Paragraph"/>
    <w:basedOn w:val="Normal"/>
    <w:uiPriority w:val="34"/>
    <w:qFormat/>
    <w:rsid w:val="000B0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D7"/>
  </w:style>
  <w:style w:type="paragraph" w:styleId="Footer">
    <w:name w:val="footer"/>
    <w:basedOn w:val="Normal"/>
    <w:link w:val="FooterChar"/>
    <w:uiPriority w:val="99"/>
    <w:unhideWhenUsed/>
    <w:rsid w:val="0016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D7"/>
  </w:style>
  <w:style w:type="character" w:styleId="PageNumber">
    <w:name w:val="page number"/>
    <w:basedOn w:val="DefaultParagraphFont"/>
    <w:uiPriority w:val="99"/>
    <w:semiHidden/>
    <w:unhideWhenUsed/>
    <w:rsid w:val="00165AD7"/>
  </w:style>
  <w:style w:type="paragraph" w:styleId="FootnoteText">
    <w:name w:val="footnote text"/>
    <w:basedOn w:val="Normal"/>
    <w:link w:val="FootnoteTextChar"/>
    <w:uiPriority w:val="99"/>
    <w:semiHidden/>
    <w:unhideWhenUsed/>
    <w:rsid w:val="00633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832"/>
  </w:style>
  <w:style w:type="paragraph" w:styleId="ListParagraph">
    <w:name w:val="List Paragraph"/>
    <w:basedOn w:val="Normal"/>
    <w:uiPriority w:val="34"/>
    <w:qFormat/>
    <w:rsid w:val="000B0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D7"/>
  </w:style>
  <w:style w:type="paragraph" w:styleId="Footer">
    <w:name w:val="footer"/>
    <w:basedOn w:val="Normal"/>
    <w:link w:val="FooterChar"/>
    <w:uiPriority w:val="99"/>
    <w:unhideWhenUsed/>
    <w:rsid w:val="0016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D7"/>
  </w:style>
  <w:style w:type="character" w:styleId="PageNumber">
    <w:name w:val="page number"/>
    <w:basedOn w:val="DefaultParagraphFont"/>
    <w:uiPriority w:val="99"/>
    <w:semiHidden/>
    <w:unhideWhenUsed/>
    <w:rsid w:val="00165AD7"/>
  </w:style>
  <w:style w:type="paragraph" w:styleId="FootnoteText">
    <w:name w:val="footnote text"/>
    <w:basedOn w:val="Normal"/>
    <w:link w:val="FootnoteTextChar"/>
    <w:uiPriority w:val="99"/>
    <w:semiHidden/>
    <w:unhideWhenUsed/>
    <w:rsid w:val="00633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D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E39E-918C-364C-8006-DB08754D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priceke</dc:creator>
  <cp:keywords/>
  <dc:description/>
  <cp:lastModifiedBy>Mary Beth Hermans</cp:lastModifiedBy>
  <cp:revision>2</cp:revision>
  <dcterms:created xsi:type="dcterms:W3CDTF">2017-03-23T20:26:00Z</dcterms:created>
  <dcterms:modified xsi:type="dcterms:W3CDTF">2017-03-23T20:26:00Z</dcterms:modified>
</cp:coreProperties>
</file>